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8" w:rsidRDefault="00FF0D5F" w:rsidP="00FF0D5F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اطلاعیه شماره 2 ستاد رفاهی اساتید</w:t>
      </w:r>
    </w:p>
    <w:p w:rsidR="00FF0D5F" w:rsidRDefault="00FF0D5F" w:rsidP="00FF0D5F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موضوع: وام مسکن اعضای هیات علمی:</w:t>
      </w:r>
    </w:p>
    <w:p w:rsidR="00FF0D5F" w:rsidRDefault="00FF0D5F" w:rsidP="00FF0D5F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 اطلاع اعضای محترم هیات علمی می رساند وام 100 میلیونی مسکن بانک تجارت با شرایط زیر به اعضای هیات علمی تعلق می گیرد:</w:t>
      </w:r>
    </w:p>
    <w:p w:rsidR="00FF0D5F" w:rsidRDefault="00204902" w:rsidP="00204902">
      <w:pPr>
        <w:pStyle w:val="ListParagraph"/>
        <w:numPr>
          <w:ilvl w:val="0"/>
          <w:numId w:val="1"/>
        </w:numPr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متقاضی باید </w:t>
      </w:r>
      <w:r w:rsidR="00FF0D5F">
        <w:rPr>
          <w:rFonts w:hint="cs"/>
          <w:rtl/>
          <w:lang w:bidi="fa-IR"/>
        </w:rPr>
        <w:t xml:space="preserve">عضو هیات رسمی آزمایشی و یا رسمی قطعی باشد و یا حداقل پیمانی و در آستانه تبدیل وضعیت باشد. </w:t>
      </w:r>
    </w:p>
    <w:p w:rsidR="00FF0D5F" w:rsidRDefault="00204902" w:rsidP="00FF0D5F">
      <w:pPr>
        <w:pStyle w:val="ListParagraph"/>
        <w:numPr>
          <w:ilvl w:val="0"/>
          <w:numId w:val="1"/>
        </w:numPr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محدودیتی در تعداد متقاضیان و یا زمان ثبت نام وجود ندارد.</w:t>
      </w:r>
    </w:p>
    <w:p w:rsidR="00FF0D5F" w:rsidRDefault="00FF0D5F" w:rsidP="00FF0D5F">
      <w:pPr>
        <w:pStyle w:val="ListParagraph"/>
        <w:numPr>
          <w:ilvl w:val="0"/>
          <w:numId w:val="1"/>
        </w:numPr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>سود وام مذکور 22 درصد و با بازپرداخت 10 تا 20 ساله است. قسط وام در حالت ده ساله حدود 1800000تومان و درحالت بیست ساله حدود 1400000تومان خواهد بود.</w:t>
      </w:r>
    </w:p>
    <w:p w:rsidR="00FF0D5F" w:rsidRDefault="00FF0D5F" w:rsidP="00FF0D5F">
      <w:pPr>
        <w:pStyle w:val="ListParagraph"/>
        <w:numPr>
          <w:ilvl w:val="0"/>
          <w:numId w:val="1"/>
        </w:numPr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ارزش مسکن باید حداقل 400میلیون تومان باشد و سند مسکن در رهن بانک قرار خواهد گرفت. </w:t>
      </w:r>
    </w:p>
    <w:p w:rsidR="00FF0D5F" w:rsidRDefault="00FF0D5F" w:rsidP="00FF0D5F">
      <w:pPr>
        <w:pStyle w:val="ListParagraph"/>
        <w:numPr>
          <w:ilvl w:val="0"/>
          <w:numId w:val="1"/>
        </w:numPr>
        <w:jc w:val="both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مدارک لازم عبارتند از آخرین حکم کارگزینی و معرفی نامه از طرف معاونت مالی و اداری دانشگاه تفرش. </w:t>
      </w:r>
    </w:p>
    <w:p w:rsidR="00FF0D5F" w:rsidRDefault="00FF0D5F" w:rsidP="00FF0D5F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متقاضیان می توانند جزییات بیشتر و نام نویسی را از طریق دبیر ستاد رفاهی آقای محمد نژاد پیگیری نمایند. </w:t>
      </w:r>
    </w:p>
    <w:p w:rsidR="00204902" w:rsidRDefault="00204902" w:rsidP="00204902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اخبار مرتبط:</w:t>
      </w:r>
      <w:bookmarkStart w:id="0" w:name="_GoBack"/>
      <w:bookmarkEnd w:id="0"/>
    </w:p>
    <w:p w:rsidR="00204902" w:rsidRDefault="00204902" w:rsidP="00204902">
      <w:pPr>
        <w:jc w:val="both"/>
        <w:rPr>
          <w:rFonts w:hint="cs"/>
          <w:rtl/>
          <w:lang w:bidi="fa-IR"/>
        </w:rPr>
      </w:pPr>
    </w:p>
    <w:p w:rsidR="00204902" w:rsidRDefault="00204902" w:rsidP="00204902">
      <w:pPr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8108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ام مسكن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8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BB"/>
    <w:multiLevelType w:val="hybridMultilevel"/>
    <w:tmpl w:val="14C06C36"/>
    <w:lvl w:ilvl="0" w:tplc="66543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F"/>
    <w:rsid w:val="00204902"/>
    <w:rsid w:val="00427AF7"/>
    <w:rsid w:val="006B09A9"/>
    <w:rsid w:val="00AF2808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F7"/>
    <w:pPr>
      <w:bidi/>
    </w:pPr>
    <w:rPr>
      <w:rFonts w:asciiTheme="majorBidi" w:hAnsiTheme="majorBid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F7"/>
    <w:pPr>
      <w:bidi/>
    </w:pPr>
    <w:rPr>
      <w:rFonts w:asciiTheme="majorBidi" w:hAnsiTheme="majorBid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2014-10-07T08:49:00Z</dcterms:created>
  <dcterms:modified xsi:type="dcterms:W3CDTF">2014-10-07T09:04:00Z</dcterms:modified>
</cp:coreProperties>
</file>